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C62B5" w:rsidRDefault="003C62B5">
      <w:pPr>
        <w:shd w:val="clear" w:color="auto" w:fill="FFFFFF"/>
        <w:spacing w:line="322" w:lineRule="exact"/>
        <w:ind w:right="65"/>
        <w:jc w:val="right"/>
      </w:pPr>
    </w:p>
    <w:p w:rsidR="003C62B5" w:rsidRDefault="003C62B5">
      <w:pPr>
        <w:shd w:val="clear" w:color="auto" w:fill="FFFFFF"/>
        <w:spacing w:line="322" w:lineRule="exact"/>
        <w:ind w:right="65"/>
        <w:jc w:val="right"/>
      </w:pP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1D63E3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bookmarkStart w:id="0" w:name="_Hlk124932234"/>
      <w:r>
        <w:rPr>
          <w:sz w:val="28"/>
          <w:szCs w:val="28"/>
        </w:rPr>
        <w:t xml:space="preserve">приказом управления </w:t>
      </w:r>
      <w:r w:rsidR="001D63E3">
        <w:rPr>
          <w:sz w:val="28"/>
          <w:szCs w:val="28"/>
        </w:rPr>
        <w:t xml:space="preserve">                                                                  </w:t>
      </w:r>
    </w:p>
    <w:p w:rsidR="003C62B5" w:rsidRDefault="001D63E3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государственных закупок</w:t>
      </w: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Брянской области</w:t>
      </w:r>
    </w:p>
    <w:p w:rsidR="003C62B5" w:rsidRDefault="001D63E3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от _________</w:t>
      </w:r>
      <w:r w:rsidR="009441A4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441A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№___</w:t>
      </w: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bookmarkEnd w:id="0"/>
    </w:p>
    <w:p w:rsidR="003C62B5" w:rsidRDefault="003C62B5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3C62B5" w:rsidRDefault="003C62B5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о проведении конкурса на включение в кадровый резерв </w:t>
      </w: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управления </w:t>
      </w:r>
      <w:r w:rsidR="001D63E3" w:rsidRPr="001D63E3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3C62B5" w:rsidRDefault="003C62B5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3C62B5" w:rsidRPr="009441A4" w:rsidRDefault="009441A4">
      <w:pPr>
        <w:shd w:val="clear" w:color="auto" w:fill="FFFFFF"/>
        <w:jc w:val="both"/>
        <w:rPr>
          <w:color w:val="000000" w:themeColor="text1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Управление </w:t>
      </w:r>
      <w:r w:rsidR="001D63E3" w:rsidRPr="009441A4">
        <w:rPr>
          <w:color w:val="000000" w:themeColor="text1"/>
          <w:sz w:val="28"/>
          <w:szCs w:val="28"/>
        </w:rPr>
        <w:t>государственных закупок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Брянской области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(далее – управление) объявляет о приеме документов для участия в конкурсе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на включение в кадровый резерв управления 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для замещения должности государственной гражданской службы Брянской области </w:t>
      </w:r>
      <w:r w:rsidR="006C67DD">
        <w:rPr>
          <w:sz w:val="28"/>
          <w:szCs w:val="28"/>
        </w:rPr>
        <w:t xml:space="preserve">ведущей группы должностей категории «специалисты» </w:t>
      </w:r>
      <w:r w:rsidR="00554060">
        <w:rPr>
          <w:sz w:val="28"/>
          <w:szCs w:val="28"/>
        </w:rPr>
        <w:t>главного консультанта отдела по размещению заказов</w:t>
      </w:r>
      <w:r w:rsidR="00554060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(далее </w:t>
      </w:r>
      <w:proofErr w:type="gramStart"/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–  конкурс</w:t>
      </w:r>
      <w:proofErr w:type="gramEnd"/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, должность гражданской службы).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Конкурс проводится управлением непосредственно.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формируется кадровый резерв управления, и иным установленным законодательством Российской Федерации о государственной гражданской службе требованиям к государственным гражданским служащим Российской Федерации (далее – гражданским служащим).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Гражданин Российской Федерации (далее – гражданин), изъявивший желание участвовать в конкурсе, представляет в управление следующие документы: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а) личное заявление (подается на имя начальника управления либо лица, </w:t>
      </w: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>исполняющего его обязанности, с согласием на обработку персональных данных) по форме согласно приложению 2 к объявлению;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б) заполненную и подписанную анкету по форме, утвержденной распоряжением Правительства Российской Федерации от 26 мая 2005 года              № 667-р, с фотографией;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г) документы, подтверждающие необходимое профессиональное образование, квалификацию и стаж работы: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Гражданский служащий, замещающий должность гражданской службы                 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в конкурсе, представляет в управление  заявление на имя начальника управления либо лица, исполняющего его обязанности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Российской Федерации от 26 мая 2005 года </w:t>
      </w:r>
      <w:r w:rsidR="00084520"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№ 667-р, с фотографией.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представляет в управление заявление на имя начальника управления либо лица, исполняющего его обязанности, а также заполненную, подписанную им и заверенную кадровой службой органа государственной власти, иного государственного органа,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распоряжением Правительства Российской Федерации </w:t>
      </w:r>
      <w:r w:rsidR="00084520"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от 26 мая 2005 года № 667-р, с фотографией.</w:t>
      </w:r>
    </w:p>
    <w:p w:rsidR="003C62B5" w:rsidRPr="009441A4" w:rsidRDefault="009441A4">
      <w:pPr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Д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окументы, необходимые для участия в конкурсе, принимаются управлением в течение 21 календарного дня со дня размещения объявления об их </w:t>
      </w: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сети «Интернет»</w:t>
      </w:r>
      <w:r w:rsidRPr="009441A4"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>Конкурсные документы представляются гражданином (гражданским служащим) посредством направления по п</w:t>
      </w:r>
      <w:r w:rsidR="00F40BFE">
        <w:rPr>
          <w:color w:val="000000" w:themeColor="text1"/>
          <w:sz w:val="28"/>
          <w:szCs w:val="28"/>
          <w:shd w:val="clear" w:color="auto" w:fill="FFFFFF"/>
        </w:rPr>
        <w:t xml:space="preserve">очте по адресу: </w:t>
      </w:r>
      <w:r w:rsidR="00F40BFE" w:rsidRPr="009441A4">
        <w:rPr>
          <w:color w:val="000000" w:themeColor="text1"/>
          <w:sz w:val="28"/>
          <w:szCs w:val="28"/>
        </w:rPr>
        <w:t xml:space="preserve">241050, г. </w:t>
      </w:r>
      <w:proofErr w:type="gramStart"/>
      <w:r w:rsidR="00F40BFE" w:rsidRPr="009441A4">
        <w:rPr>
          <w:color w:val="000000" w:themeColor="text1"/>
          <w:sz w:val="28"/>
          <w:szCs w:val="28"/>
        </w:rPr>
        <w:t xml:space="preserve">Брянск, </w:t>
      </w:r>
      <w:r w:rsidR="00F40BFE">
        <w:rPr>
          <w:color w:val="000000" w:themeColor="text1"/>
          <w:sz w:val="28"/>
          <w:szCs w:val="28"/>
        </w:rPr>
        <w:t xml:space="preserve">  </w:t>
      </w:r>
      <w:proofErr w:type="gramEnd"/>
      <w:r w:rsidR="00F40BFE">
        <w:rPr>
          <w:color w:val="000000" w:themeColor="text1"/>
          <w:sz w:val="28"/>
          <w:szCs w:val="28"/>
        </w:rPr>
        <w:t xml:space="preserve">                    </w:t>
      </w:r>
      <w:r w:rsidR="00F40BFE" w:rsidRPr="009441A4">
        <w:rPr>
          <w:color w:val="000000" w:themeColor="text1"/>
          <w:sz w:val="28"/>
          <w:szCs w:val="28"/>
        </w:rPr>
        <w:t>ул. Трудовая, д. 1</w:t>
      </w:r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>каб</w:t>
      </w:r>
      <w:proofErr w:type="spellEnd"/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>. 204</w:t>
      </w:r>
      <w:r w:rsidR="00F40BFE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 xml:space="preserve">или лично в рабочие дни с понедельника по четверг с 8:30 до 17:45, в пятницу с 8:30 до 16:30 (обеденный перерыв с 13:00 до 14:00) по адресу: </w:t>
      </w:r>
      <w:r w:rsidR="00F40BFE" w:rsidRPr="009441A4">
        <w:rPr>
          <w:color w:val="000000" w:themeColor="text1"/>
          <w:sz w:val="28"/>
          <w:szCs w:val="28"/>
        </w:rPr>
        <w:t>241050, г. Брянск, ул. Трудовая, д. 1</w:t>
      </w:r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>каб</w:t>
      </w:r>
      <w:proofErr w:type="spellEnd"/>
      <w:r w:rsidR="00F40BFE" w:rsidRPr="009441A4">
        <w:rPr>
          <w:color w:val="000000" w:themeColor="text1"/>
          <w:sz w:val="28"/>
          <w:szCs w:val="28"/>
          <w:shd w:val="clear" w:color="auto" w:fill="FFFFFF"/>
        </w:rPr>
        <w:t xml:space="preserve">. 204, либо в электронном виде                 </w:t>
      </w:r>
      <w:r w:rsidR="00F40BFE">
        <w:rPr>
          <w:color w:val="000000" w:themeColor="text1"/>
          <w:sz w:val="28"/>
          <w:szCs w:val="28"/>
          <w:shd w:val="clear" w:color="auto" w:fill="FFFFFF"/>
        </w:rPr>
        <w:t>с использованием единой системы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гражданина (гражданского </w:t>
      </w:r>
      <w:proofErr w:type="gramStart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служащего)   </w:t>
      </w:r>
      <w:proofErr w:type="gramEnd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к участию в конкурсе.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Гражданин (гражданский служащий) не допускается к участию в конкурсе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Гражданин (гражданский служащий),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гражданин (гражданский служащий)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Достоверность сведений, представленных гражданином в управление, подлежит проверке. Сведения, представленные в электронном виде, подвергаются автоматизированной проверке в порядке, установленном законодательством Российской Федерации.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оценке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 (гражданского служащих),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кандидатов на основании документов, представленных ими, а также на основе конкурсных процедур с использованием следующих методов оценки профессионального уровня, профессиональных и личностных качеств кандидатов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ab/>
        <w:t>тестирование (описание метода оценки в приложении 3 к настоящему объявлению);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индивидуальное собеседование (описание метода оценки в приложении         3 к настоящему объявлению).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Граждане (гражданские служащие)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Конкурсные процедуры и заседание конкурсной комиссии состоятся </w:t>
      </w:r>
      <w:proofErr w:type="gramStart"/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в  управлении</w:t>
      </w:r>
      <w:proofErr w:type="gramEnd"/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, расположенном по адресу: </w:t>
      </w:r>
      <w:r w:rsidR="00084520" w:rsidRPr="009441A4">
        <w:rPr>
          <w:color w:val="000000" w:themeColor="text1"/>
          <w:sz w:val="28"/>
          <w:szCs w:val="28"/>
        </w:rPr>
        <w:t>241050, г. Брянск, ул. Трудовая, д. 1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 w:rsidRPr="009441A4">
        <w:rPr>
          <w:rFonts w:eastAsia="Arial"/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iCs/>
          <w:color w:val="000000" w:themeColor="text1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 w:rsidRPr="009441A4">
        <w:rPr>
          <w:rFonts w:eastAsia="Arial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будут размещены на официальных сайтах управления и единой системы в 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3C62B5" w:rsidRPr="009441A4" w:rsidRDefault="009441A4">
      <w:pPr>
        <w:ind w:firstLine="566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официальных сайтах управления и указанной единой системы в информационно-телекоммуникационной сети «Интернет».</w:t>
      </w:r>
    </w:p>
    <w:p w:rsidR="003C62B5" w:rsidRPr="009441A4" w:rsidRDefault="009441A4">
      <w:pPr>
        <w:ind w:firstLine="566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3C62B5" w:rsidRPr="009441A4" w:rsidRDefault="009441A4">
      <w:pPr>
        <w:pStyle w:val="af3"/>
        <w:spacing w:after="0"/>
        <w:ind w:left="0" w:firstLine="28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3C62B5" w:rsidRPr="009441A4" w:rsidRDefault="009441A4">
      <w:pPr>
        <w:pStyle w:val="af3"/>
        <w:spacing w:after="0"/>
        <w:ind w:left="0" w:firstLine="28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гражданскому служащему устанавливается ненормированный служебный день;</w:t>
      </w:r>
    </w:p>
    <w:p w:rsidR="003C62B5" w:rsidRPr="009441A4" w:rsidRDefault="009441A4">
      <w:pPr>
        <w:shd w:val="clear" w:color="auto" w:fill="FFFFFF"/>
        <w:ind w:firstLine="53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ab/>
        <w:t>гражданскому служащему предоставляются:</w:t>
      </w:r>
    </w:p>
    <w:p w:rsidR="003C62B5" w:rsidRPr="009441A4" w:rsidRDefault="009441A4">
      <w:pPr>
        <w:shd w:val="clear" w:color="auto" w:fill="FFFFFF"/>
        <w:ind w:firstLine="53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2"/>
          <w:sz w:val="28"/>
          <w:szCs w:val="28"/>
          <w:shd w:val="clear" w:color="auto" w:fill="FFFFFF"/>
        </w:rPr>
        <w:tab/>
        <w:t xml:space="preserve">а) ежегодный основной оплачиваемый отпуск продолжительностью                      30 </w:t>
      </w:r>
      <w:r w:rsidRPr="009441A4">
        <w:rPr>
          <w:color w:val="000000" w:themeColor="text1"/>
          <w:spacing w:val="-8"/>
          <w:sz w:val="28"/>
          <w:szCs w:val="28"/>
          <w:shd w:val="clear" w:color="auto" w:fill="FFFFFF"/>
        </w:rPr>
        <w:t>календарных дней;</w:t>
      </w:r>
    </w:p>
    <w:p w:rsidR="003C62B5" w:rsidRPr="009441A4" w:rsidRDefault="009441A4">
      <w:pPr>
        <w:shd w:val="clear" w:color="auto" w:fill="FFFFFF"/>
        <w:ind w:right="5" w:firstLine="567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б)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3C62B5" w:rsidRPr="009441A4" w:rsidRDefault="009441A4">
      <w:pPr>
        <w:shd w:val="clear" w:color="auto" w:fill="FFFFFF"/>
        <w:ind w:left="48" w:firstLine="52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4"/>
          <w:sz w:val="28"/>
          <w:szCs w:val="28"/>
          <w:shd w:val="clear" w:color="auto" w:fill="FFFFFF"/>
        </w:rPr>
        <w:tab/>
        <w:t xml:space="preserve">в) ежегодный дополнительный оплачиваемый отпуск за </w:t>
      </w: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 w:rsidRPr="009441A4">
        <w:rPr>
          <w:color w:val="000000" w:themeColor="text1"/>
          <w:spacing w:val="-8"/>
          <w:sz w:val="28"/>
          <w:szCs w:val="28"/>
          <w:shd w:val="clear" w:color="auto" w:fill="FFFFFF"/>
        </w:rPr>
        <w:t>продолжительностью 3 календарных дня.</w:t>
      </w:r>
    </w:p>
    <w:p w:rsidR="00084520" w:rsidRPr="009441A4" w:rsidRDefault="00084520">
      <w:pPr>
        <w:shd w:val="clear" w:color="auto" w:fill="FFFFFF"/>
        <w:ind w:firstLine="709"/>
        <w:jc w:val="both"/>
        <w:textAlignment w:val="baseline"/>
        <w:rPr>
          <w:i/>
          <w:iCs/>
          <w:color w:val="000000" w:themeColor="text1"/>
          <w:spacing w:val="-8"/>
          <w:sz w:val="28"/>
          <w:szCs w:val="28"/>
          <w:shd w:val="clear" w:color="auto" w:fill="FFFFFF"/>
          <w:lang w:eastAsia="ru-RU"/>
        </w:rPr>
      </w:pPr>
    </w:p>
    <w:p w:rsidR="003C62B5" w:rsidRPr="009441A4" w:rsidRDefault="009441A4">
      <w:pPr>
        <w:shd w:val="clear" w:color="auto" w:fill="FFFFFF"/>
        <w:ind w:firstLine="709"/>
        <w:jc w:val="both"/>
        <w:textAlignment w:val="baseline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8"/>
          <w:sz w:val="28"/>
          <w:szCs w:val="28"/>
          <w:shd w:val="clear" w:color="auto" w:fill="FFFFFF"/>
          <w:lang w:eastAsia="ru-RU"/>
        </w:rPr>
        <w:t xml:space="preserve">Государственные гарантии на гражданской службе, предусмотренные Федеральным законом от 27 июля 2004 года № 79-ФЗ «О государственной </w:t>
      </w:r>
      <w:r w:rsidRPr="009441A4">
        <w:rPr>
          <w:color w:val="000000" w:themeColor="text1"/>
          <w:spacing w:val="-8"/>
          <w:sz w:val="28"/>
          <w:szCs w:val="28"/>
          <w:shd w:val="clear" w:color="auto" w:fill="FFFFFF"/>
          <w:lang w:eastAsia="ru-RU"/>
        </w:rPr>
        <w:lastRenderedPageBreak/>
        <w:t>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</w:p>
    <w:p w:rsidR="003C62B5" w:rsidRPr="009441A4" w:rsidRDefault="009441A4">
      <w:pPr>
        <w:ind w:firstLine="571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Более подробную информацию можно получить по </w:t>
      </w:r>
      <w:proofErr w:type="gramStart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телефону:   </w:t>
      </w:r>
      <w:proofErr w:type="gramEnd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   </w:t>
      </w:r>
      <w:r w:rsidR="00084520" w:rsidRPr="009441A4">
        <w:rPr>
          <w:color w:val="000000" w:themeColor="text1"/>
          <w:sz w:val="28"/>
          <w:szCs w:val="28"/>
        </w:rPr>
        <w:t>(4832) 66-41-78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C62B5" w:rsidRDefault="009441A4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3C62B5" w:rsidRDefault="009441A4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3C62B5" w:rsidRDefault="003C62B5">
      <w:pPr>
        <w:ind w:left="4956" w:firstLine="708"/>
        <w:jc w:val="both"/>
        <w:rPr>
          <w:color w:val="000000"/>
          <w:sz w:val="28"/>
          <w:szCs w:val="28"/>
          <w:highlight w:val="white"/>
        </w:rPr>
      </w:pPr>
    </w:p>
    <w:p w:rsidR="003C62B5" w:rsidRDefault="003C62B5">
      <w:pPr>
        <w:ind w:left="4956" w:firstLine="708"/>
        <w:jc w:val="both"/>
        <w:rPr>
          <w:color w:val="000000"/>
          <w:sz w:val="28"/>
          <w:szCs w:val="28"/>
          <w:highlight w:val="white"/>
        </w:rPr>
      </w:pPr>
    </w:p>
    <w:sectPr w:rsidR="003C62B5"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2B5"/>
    <w:rsid w:val="00084520"/>
    <w:rsid w:val="001D63E3"/>
    <w:rsid w:val="003A1E75"/>
    <w:rsid w:val="003C62B5"/>
    <w:rsid w:val="00554060"/>
    <w:rsid w:val="006C67DD"/>
    <w:rsid w:val="009441A4"/>
    <w:rsid w:val="00F4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265A8-2B55-479F-80A7-872F917F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585EF-A1CC-45D7-A608-66E83601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Наталья В. Новикова</cp:lastModifiedBy>
  <cp:revision>6</cp:revision>
  <cp:lastPrinted>2022-05-12T07:40:00Z</cp:lastPrinted>
  <dcterms:created xsi:type="dcterms:W3CDTF">2024-01-10T06:27:00Z</dcterms:created>
  <dcterms:modified xsi:type="dcterms:W3CDTF">2024-01-10T08:59:00Z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